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9A7" w:rsidRDefault="008079A7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3CA4D6E" wp14:editId="03092CA3">
            <wp:simplePos x="0" y="0"/>
            <wp:positionH relativeFrom="column">
              <wp:posOffset>1054136</wp:posOffset>
            </wp:positionH>
            <wp:positionV relativeFrom="paragraph">
              <wp:posOffset>-1241390</wp:posOffset>
            </wp:positionV>
            <wp:extent cx="6921996" cy="9380786"/>
            <wp:effectExtent l="8890" t="0" r="2540" b="2540"/>
            <wp:wrapNone/>
            <wp:docPr id="3" name="obrázek 2" descr="Floral border. Cute Floral border / frame [beautiful Spring flowers border , #Aff, #Cute, #border, #Floral, #frame, #flowers #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ral border. Cute Floral border / frame [beautiful Spring flowers border , #Aff, #Cute, #border, #Floral, #frame, #flowers #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923180" cy="938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A3A" w:rsidRDefault="00154A3A"/>
    <w:p w:rsidR="008079A7" w:rsidRDefault="008079A7" w:rsidP="008079A7">
      <w:pPr>
        <w:spacing w:after="0" w:line="240" w:lineRule="auto"/>
        <w:ind w:hanging="709"/>
        <w:jc w:val="center"/>
      </w:pPr>
    </w:p>
    <w:p w:rsidR="000A6114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00CC00"/>
          <w:sz w:val="30"/>
          <w:szCs w:val="30"/>
        </w:rPr>
      </w:pPr>
      <w:r w:rsidRPr="008079A7">
        <w:rPr>
          <w:rFonts w:ascii="Book Antiqua" w:hAnsi="Book Antiqua"/>
          <w:b/>
          <w:i/>
          <w:color w:val="00CC00"/>
          <w:sz w:val="30"/>
          <w:szCs w:val="30"/>
        </w:rPr>
        <w:t xml:space="preserve">    </w:t>
      </w:r>
    </w:p>
    <w:p w:rsidR="008079A7" w:rsidRPr="00F754CC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00CC00"/>
          <w:sz w:val="46"/>
          <w:szCs w:val="46"/>
        </w:rPr>
      </w:pPr>
      <w:r w:rsidRPr="00F754CC">
        <w:rPr>
          <w:rFonts w:ascii="Book Antiqua" w:hAnsi="Book Antiqua"/>
          <w:b/>
          <w:i/>
          <w:color w:val="00CC00"/>
          <w:sz w:val="46"/>
          <w:szCs w:val="46"/>
        </w:rPr>
        <w:t>Městys Žinkovy Vás srdečně zve</w:t>
      </w:r>
    </w:p>
    <w:p w:rsidR="008079A7" w:rsidRPr="00F754CC" w:rsidRDefault="00F754CC" w:rsidP="00F754CC">
      <w:pPr>
        <w:spacing w:after="0" w:line="240" w:lineRule="auto"/>
        <w:rPr>
          <w:rFonts w:ascii="Book Antiqua" w:hAnsi="Book Antiqua"/>
          <w:i/>
          <w:color w:val="CC00CC"/>
          <w:sz w:val="60"/>
          <w:szCs w:val="60"/>
        </w:rPr>
      </w:pPr>
      <w:r>
        <w:rPr>
          <w:rFonts w:ascii="Book Antiqua" w:hAnsi="Book Antiqua"/>
          <w:b/>
          <w:i/>
          <w:color w:val="CC00CC"/>
          <w:sz w:val="60"/>
          <w:szCs w:val="60"/>
        </w:rPr>
        <w:t xml:space="preserve">         </w:t>
      </w:r>
      <w:r w:rsidR="008079A7" w:rsidRPr="00F754CC">
        <w:rPr>
          <w:rFonts w:ascii="Book Antiqua" w:hAnsi="Book Antiqua"/>
          <w:b/>
          <w:i/>
          <w:color w:val="CC00CC"/>
          <w:sz w:val="60"/>
          <w:szCs w:val="60"/>
        </w:rPr>
        <w:t xml:space="preserve"> </w:t>
      </w:r>
      <w:r w:rsidR="008079A7" w:rsidRPr="00F754CC">
        <w:rPr>
          <w:rFonts w:ascii="Book Antiqua" w:hAnsi="Book Antiqua"/>
          <w:b/>
          <w:i/>
          <w:color w:val="CC00CC"/>
          <w:sz w:val="60"/>
          <w:szCs w:val="60"/>
          <w:u w:val="single"/>
        </w:rPr>
        <w:t>v sobotu 28. března 2020 od 14:00 hodin</w:t>
      </w:r>
      <w:r w:rsidR="008079A7" w:rsidRPr="00F754CC">
        <w:rPr>
          <w:rFonts w:ascii="Book Antiqua" w:hAnsi="Book Antiqua"/>
          <w:i/>
          <w:color w:val="CC00CC"/>
          <w:sz w:val="60"/>
          <w:szCs w:val="60"/>
        </w:rPr>
        <w:t xml:space="preserve"> </w:t>
      </w:r>
      <w:proofErr w:type="gramStart"/>
      <w:r w:rsidR="008079A7" w:rsidRPr="00F754CC">
        <w:rPr>
          <w:rFonts w:ascii="Book Antiqua" w:hAnsi="Book Antiqua"/>
          <w:i/>
          <w:color w:val="CC00CC"/>
          <w:sz w:val="60"/>
          <w:szCs w:val="60"/>
        </w:rPr>
        <w:t>na</w:t>
      </w:r>
      <w:proofErr w:type="gramEnd"/>
    </w:p>
    <w:p w:rsidR="008079A7" w:rsidRPr="00F66D35" w:rsidRDefault="00F754CC" w:rsidP="008079A7">
      <w:pPr>
        <w:spacing w:after="0" w:line="240" w:lineRule="auto"/>
        <w:ind w:hanging="709"/>
        <w:jc w:val="center"/>
        <w:rPr>
          <w:rFonts w:ascii="Book Antiqua" w:hAnsi="Book Antiqua"/>
        </w:rPr>
      </w:pPr>
      <w:r w:rsidRPr="00F66D35">
        <w:rPr>
          <w:rFonts w:ascii="Book Antiqua" w:hAnsi="Book Antiqu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23501" wp14:editId="62F822EE">
                <wp:simplePos x="0" y="0"/>
                <wp:positionH relativeFrom="column">
                  <wp:posOffset>786765</wp:posOffset>
                </wp:positionH>
                <wp:positionV relativeFrom="paragraph">
                  <wp:posOffset>100330</wp:posOffset>
                </wp:positionV>
                <wp:extent cx="7105650" cy="1038225"/>
                <wp:effectExtent l="57150" t="76200" r="76200" b="1238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lgDash"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F754CC" w:rsidRDefault="00F754CC" w:rsidP="00F754CC"/>
                          <w:p w:rsidR="00B50435" w:rsidRDefault="00B50435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61.95pt;margin-top:7.9pt;width:559.5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" filled="f" stroked="f">
                <v:stroke dashstyle="longDash"/>
                <v:shadow on="t" color="black" offset="0,1pt"/>
                <v:textbox>
                  <w:txbxContent>
                    <w:p w:rsidR="00F754CC" w:rsidRDefault="00F754CC" w:rsidP="00F754CC"/>
                    <w:p w:rsidR="00B50435" w:rsidRDefault="00B50435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754CC" w:rsidRPr="00F754CC" w:rsidRDefault="00F754CC" w:rsidP="00F754CC">
      <w:pPr>
        <w:spacing w:after="0" w:line="240" w:lineRule="auto"/>
        <w:ind w:hanging="709"/>
        <w:rPr>
          <w:rFonts w:ascii="Monotype Corsiva" w:hAnsi="Monotype Corsiva"/>
          <w:b/>
          <w:color w:val="FF66FF"/>
          <w:sz w:val="140"/>
          <w:szCs w:val="140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rFonts w:ascii="Monotype Corsiva" w:hAnsi="Monotype Corsiva"/>
          <w:b/>
          <w:color w:val="FF66FF"/>
          <w:sz w:val="140"/>
          <w:szCs w:val="140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 xml:space="preserve">        </w:t>
      </w:r>
      <w:r w:rsidRPr="00F754CC">
        <w:rPr>
          <w:rFonts w:ascii="Monotype Corsiva" w:hAnsi="Monotype Corsiva"/>
          <w:b/>
          <w:color w:val="FF66FF"/>
          <w:sz w:val="140"/>
          <w:szCs w:val="140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JARNÍ TVOŘENÍ</w:t>
      </w:r>
    </w:p>
    <w:p w:rsidR="008079A7" w:rsidRPr="00F754CC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00CC00"/>
          <w:sz w:val="60"/>
          <w:szCs w:val="60"/>
        </w:rPr>
      </w:pPr>
      <w:r w:rsidRPr="00F754CC">
        <w:rPr>
          <w:rFonts w:ascii="Book Antiqua" w:hAnsi="Book Antiqua"/>
          <w:b/>
          <w:i/>
          <w:color w:val="00CC00"/>
          <w:sz w:val="60"/>
          <w:szCs w:val="60"/>
        </w:rPr>
        <w:t>pro velké i malé</w:t>
      </w:r>
    </w:p>
    <w:p w:rsidR="008079A7" w:rsidRPr="00F754CC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CC00CC"/>
          <w:sz w:val="60"/>
          <w:szCs w:val="60"/>
          <w:u w:val="single"/>
        </w:rPr>
      </w:pPr>
      <w:r w:rsidRPr="00F754CC">
        <w:rPr>
          <w:rFonts w:ascii="Book Antiqua" w:hAnsi="Book Antiqua"/>
          <w:b/>
          <w:i/>
          <w:color w:val="CC00CC"/>
          <w:sz w:val="60"/>
          <w:szCs w:val="60"/>
          <w:u w:val="single"/>
        </w:rPr>
        <w:t>v Klubu sv. Václava v Žinkovech</w:t>
      </w:r>
    </w:p>
    <w:p w:rsidR="008079A7" w:rsidRPr="00E3071C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i/>
          <w:sz w:val="8"/>
          <w:szCs w:val="8"/>
        </w:rPr>
      </w:pPr>
    </w:p>
    <w:p w:rsidR="008079A7" w:rsidRPr="00B50435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00CC00"/>
          <w:sz w:val="40"/>
          <w:szCs w:val="40"/>
        </w:rPr>
      </w:pPr>
      <w:r w:rsidRPr="00B50435">
        <w:rPr>
          <w:rFonts w:ascii="Book Antiqua" w:hAnsi="Book Antiqua"/>
          <w:b/>
          <w:i/>
          <w:color w:val="00CC00"/>
          <w:sz w:val="40"/>
          <w:szCs w:val="40"/>
        </w:rPr>
        <w:t>Na programu bude:</w:t>
      </w:r>
    </w:p>
    <w:p w:rsidR="008079A7" w:rsidRPr="00B50435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CC00CC"/>
          <w:sz w:val="50"/>
          <w:szCs w:val="50"/>
        </w:rPr>
      </w:pPr>
      <w:r w:rsidRPr="00B50435">
        <w:rPr>
          <w:rFonts w:ascii="Book Antiqua" w:hAnsi="Book Antiqua"/>
          <w:b/>
          <w:i/>
          <w:color w:val="CC00CC"/>
          <w:sz w:val="50"/>
          <w:szCs w:val="50"/>
        </w:rPr>
        <w:t>* pletení z vrbového proutí</w:t>
      </w:r>
    </w:p>
    <w:p w:rsidR="008079A7" w:rsidRPr="00B50435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CC00CC"/>
          <w:sz w:val="50"/>
          <w:szCs w:val="50"/>
        </w:rPr>
      </w:pPr>
      <w:r w:rsidRPr="00B50435">
        <w:rPr>
          <w:rFonts w:ascii="Book Antiqua" w:hAnsi="Book Antiqua"/>
          <w:b/>
          <w:i/>
          <w:color w:val="CC00CC"/>
          <w:sz w:val="50"/>
          <w:szCs w:val="50"/>
        </w:rPr>
        <w:t>* výroba jarních dekorací</w:t>
      </w:r>
    </w:p>
    <w:p w:rsidR="008079A7" w:rsidRPr="00E3071C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i/>
          <w:sz w:val="8"/>
          <w:szCs w:val="8"/>
        </w:rPr>
      </w:pPr>
    </w:p>
    <w:p w:rsidR="008079A7" w:rsidRPr="00B50435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b/>
          <w:i/>
          <w:color w:val="00CC00"/>
          <w:sz w:val="40"/>
          <w:szCs w:val="40"/>
          <w:u w:val="single"/>
        </w:rPr>
      </w:pPr>
      <w:r w:rsidRPr="00B50435">
        <w:rPr>
          <w:rFonts w:ascii="Book Antiqua" w:hAnsi="Book Antiqua"/>
          <w:b/>
          <w:i/>
          <w:color w:val="00CC00"/>
          <w:sz w:val="40"/>
          <w:szCs w:val="40"/>
          <w:u w:val="single"/>
        </w:rPr>
        <w:t>Materiál i pomůcky budou k dispozici na místě</w:t>
      </w:r>
    </w:p>
    <w:p w:rsidR="008079A7" w:rsidRPr="008079A7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  <w:sz w:val="12"/>
          <w:szCs w:val="12"/>
        </w:rPr>
      </w:pPr>
    </w:p>
    <w:p w:rsidR="008079A7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</w:rPr>
      </w:pPr>
      <w:r w:rsidRPr="00F66D35">
        <w:rPr>
          <w:rFonts w:ascii="Book Antiqua" w:hAnsi="Book Antiqua"/>
        </w:rPr>
        <w:t>Na akci bude pořizována fotodokumentace. Fotografie</w:t>
      </w:r>
      <w:r w:rsidR="00B50435">
        <w:rPr>
          <w:rFonts w:ascii="Book Antiqua" w:hAnsi="Book Antiqua"/>
        </w:rPr>
        <w:t xml:space="preserve"> </w:t>
      </w:r>
      <w:r w:rsidRPr="00F66D35">
        <w:rPr>
          <w:rFonts w:ascii="Book Antiqua" w:hAnsi="Book Antiqua"/>
        </w:rPr>
        <w:t>budou použity v Žinkovském zpravodaji</w:t>
      </w:r>
    </w:p>
    <w:p w:rsidR="008079A7" w:rsidRPr="00F66D35" w:rsidRDefault="008079A7" w:rsidP="008079A7">
      <w:pPr>
        <w:spacing w:after="0" w:line="240" w:lineRule="auto"/>
        <w:ind w:hanging="709"/>
        <w:jc w:val="center"/>
        <w:rPr>
          <w:rFonts w:ascii="Book Antiqua" w:hAnsi="Book Antiqua"/>
        </w:rPr>
      </w:pPr>
      <w:r w:rsidRPr="00F66D35">
        <w:rPr>
          <w:rFonts w:ascii="Book Antiqua" w:hAnsi="Book Antiqua"/>
        </w:rPr>
        <w:t>a na webových stránkách městyse.</w:t>
      </w:r>
    </w:p>
    <w:p w:rsidR="008079A7" w:rsidRDefault="008079A7" w:rsidP="008079A7">
      <w:pPr>
        <w:spacing w:line="240" w:lineRule="auto"/>
        <w:ind w:hanging="709"/>
      </w:pPr>
    </w:p>
    <w:p w:rsidR="008079A7" w:rsidRDefault="008079A7"/>
    <w:sectPr w:rsidR="008079A7" w:rsidSect="000A6114">
      <w:pgSz w:w="16838" w:h="11906" w:orient="landscape"/>
      <w:pgMar w:top="426" w:right="426" w:bottom="28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9A7"/>
    <w:rsid w:val="000A6114"/>
    <w:rsid w:val="00154A3A"/>
    <w:rsid w:val="004F529E"/>
    <w:rsid w:val="008079A7"/>
    <w:rsid w:val="00B50435"/>
    <w:rsid w:val="00F7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4</cp:revision>
  <cp:lastPrinted>2020-03-09T11:40:00Z</cp:lastPrinted>
  <dcterms:created xsi:type="dcterms:W3CDTF">2020-03-03T10:53:00Z</dcterms:created>
  <dcterms:modified xsi:type="dcterms:W3CDTF">2020-03-09T11:40:00Z</dcterms:modified>
</cp:coreProperties>
</file>